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7" w:rsidRPr="00837577" w:rsidRDefault="00837577" w:rsidP="00837577">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837577">
        <w:rPr>
          <w:rFonts w:ascii="Arial" w:eastAsia="Times New Roman" w:hAnsi="Arial" w:cs="Arial"/>
          <w:b/>
          <w:bCs/>
          <w:i w:val="0"/>
          <w:iCs w:val="0"/>
          <w:color w:val="404648"/>
          <w:sz w:val="39"/>
          <w:szCs w:val="39"/>
        </w:rPr>
        <w:t>Điểm tin nhanh ngày 27/06/2023</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Mỹ đang trải qua đợt nắng nóng khắc nghiệt, trong khi nhiều người khác đối diện với các hiện tượng thời tiết cực đoan như lốc xoáy, giông kèm sấm sét. Trong khi đó, ma túy và tội phạm ma túy những năm qua vẫn tiếp tục gia tăng trên thế giới.</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Nhiều trẻ mắc bệnh viêm phổi do Mycoplasma, dễ nhầm lẫn với cảm cúm. Phụ huynh cần biết 8 loại thực phẩm cung cấp nhiều dinh dưỡng tốt cho trẻ bị tay chân miệng. Và những lưu ý dành cho cha mẹ khi trẻ bị viêm amidan.</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Đây là những thông tin chính của bản tin nhanh sáng ngày 27/06/2023</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b/>
          <w:bCs/>
          <w:i w:val="0"/>
          <w:iCs w:val="0"/>
          <w:color w:val="000000"/>
          <w:sz w:val="24"/>
          <w:szCs w:val="24"/>
        </w:rPr>
        <w:t>THẾ GIỚI</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b/>
          <w:bCs/>
          <w:i w:val="0"/>
          <w:iCs w:val="0"/>
          <w:color w:val="000000"/>
          <w:sz w:val="24"/>
          <w:szCs w:val="24"/>
        </w:rPr>
        <w:t>1.  Thời tiết khắc nghiệt chưa từng thấy tại Mỹ</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Hơn 50 triệu người tại nhiều tiểu bang miền nam nước Mỹ đang trải qua đợt nắng nóng khắc nghiệt, trong khi nhiều người khác đối diện các hiện tượng thời tiết cực đoan như lốc xoáy, giông kèm sấm sét, theo trang Axios ngày 26.6.</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Nguồn: thanhnien.vn</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b/>
          <w:bCs/>
          <w:i w:val="0"/>
          <w:iCs w:val="0"/>
          <w:color w:val="000000"/>
          <w:sz w:val="24"/>
          <w:szCs w:val="24"/>
        </w:rPr>
        <w:t>2.  Canada: Chất lượng không khí suy giảm nghiêm trọng</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IQAir, công ty công nghệ Thụy Sĩ điều hành nền tảng giám sát chất lượng không khí AirVisual, xếp hạng ô nhiễm không khí tại TP Montreal ở mức ô nhiễm nhất thế giới, tính đến 4 giờ chiều 25-6 (giờ địa phương), trong bối cảnh hàng trăm đám cháy rừng lan rộng trên khắp Canada.</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Nguồn: sggp.org.vn</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b/>
          <w:bCs/>
          <w:i w:val="0"/>
          <w:iCs w:val="0"/>
          <w:color w:val="000000"/>
          <w:sz w:val="24"/>
          <w:szCs w:val="24"/>
        </w:rPr>
        <w:t>3. Hỗ trợ tiêm chủng và củng cố hệ thống y tế ở 16 quốc gia châu Phi</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Một dự án do EU tài trợ và do WHO thực hiện đã giúp các hệ thống y tế trở nên linh hoạt hơn và chuẩn bị tốt hơn để đối phó với các dịch bệnh có thể phòng ngừa bằng vắc-xin trong tương lai.</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Nguồn: who.int</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b/>
          <w:bCs/>
          <w:i w:val="0"/>
          <w:iCs w:val="0"/>
          <w:color w:val="000000"/>
          <w:sz w:val="24"/>
          <w:szCs w:val="24"/>
        </w:rPr>
        <w:t>4. Nguồn cung cocaine bùng nổ trên toàn thế giới, Mỹ lo ngại nguy cơ từ ma túy mới Xylazine</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lastRenderedPageBreak/>
        <w:t>Ma túy là hiểm họa khôn lường với sức khỏe và cộng đồng. Thế nhưng, ma túy và tội phạm ma túy những năm qua vẫn tiếp tục gia tăng.</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Nguồn: vtv.vn</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b/>
          <w:bCs/>
          <w:i w:val="0"/>
          <w:iCs w:val="0"/>
          <w:color w:val="000000"/>
          <w:sz w:val="24"/>
          <w:szCs w:val="24"/>
        </w:rPr>
        <w:t>VIỆT NAM</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b/>
          <w:bCs/>
          <w:i w:val="0"/>
          <w:iCs w:val="0"/>
          <w:color w:val="000000"/>
          <w:sz w:val="24"/>
          <w:szCs w:val="24"/>
        </w:rPr>
        <w:t>1. Chỉ ho sốt, trẻ nhập viện phát hiện viêm phổi nặng do vi khuẩn Mycoplasma</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Ngày 26-6, Bệnh viện Nhi trung ương thông tin thời gian gần đây tiếp nhận nhiều trường hợp bệnh nhi nhập viện do viêm phổi, trong đó có nhiều trẻ bị viêm phổi do Mycoplasma với các triệu chứng không điển hình, dễ nhầm với cảm cúm thông thường.</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Nguồn: tuoitre.vn</w:t>
      </w:r>
      <w:bookmarkStart w:id="0" w:name="_GoBack"/>
      <w:bookmarkEnd w:id="0"/>
      <w:r>
        <w:rPr>
          <w:rFonts w:ascii="Segoe UI" w:eastAsia="Times New Roman" w:hAnsi="Segoe UI" w:cs="Segoe UI"/>
          <w:i w:val="0"/>
          <w:iCs w:val="0"/>
          <w:noProof/>
          <w:color w:val="000000"/>
          <w:sz w:val="24"/>
          <w:szCs w:val="24"/>
        </w:rPr>
        <mc:AlternateContent>
          <mc:Choice Requires="wps">
            <w:drawing>
              <wp:inline distT="0" distB="0" distL="0" distR="0">
                <wp:extent cx="299720" cy="299720"/>
                <wp:effectExtent l="0" t="0" r="0" b="0"/>
                <wp:docPr id="1" name="Rectangle 1" descr="https://hcdc.vn/public/img/02bf8460bf0d6384849ca010eda38cf8e9dbc4c7/images/dangbai1/images/diem-tin-nhanh-ngay-27062023/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27062023/images/image001.jp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" filled="f" stroked="f">
                <o:lock v:ext="edit" aspectratio="t"/>
                <w10:anchorlock/>
              </v:rect>
            </w:pict>
          </mc:Fallback>
        </mc:AlternateConten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b/>
          <w:bCs/>
          <w:i w:val="0"/>
          <w:iCs w:val="0"/>
          <w:color w:val="000000"/>
          <w:sz w:val="24"/>
          <w:szCs w:val="24"/>
        </w:rPr>
        <w:t>2. Các biện pháp điều trị viêm amidan cho trẻ</w:t>
      </w:r>
    </w:p>
    <w:p w:rsidR="00837577" w:rsidRP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Mùa hè nắng nóng là điều kiện thuận lợi cho các bệnh lý viêm nhiễm đường hô hấp trên như viêm amidan phát triển, nhất là các đối tượng dễ bị tổn thương như trẻ em.</w:t>
      </w:r>
    </w:p>
    <w:p w:rsidR="00837577" w:rsidRDefault="00837577" w:rsidP="00837577">
      <w:pPr>
        <w:shd w:val="clear" w:color="auto" w:fill="FFFFFF"/>
        <w:spacing w:after="150" w:line="390" w:lineRule="atLeast"/>
        <w:jc w:val="both"/>
        <w:rPr>
          <w:rFonts w:ascii="Segoe UI" w:eastAsia="Times New Roman" w:hAnsi="Segoe UI" w:cs="Segoe UI"/>
          <w:i w:val="0"/>
          <w:iCs w:val="0"/>
          <w:color w:val="000000"/>
          <w:sz w:val="24"/>
          <w:szCs w:val="24"/>
        </w:rPr>
      </w:pPr>
      <w:r w:rsidRPr="00837577">
        <w:rPr>
          <w:rFonts w:ascii="Segoe UI" w:eastAsia="Times New Roman" w:hAnsi="Segoe UI" w:cs="Segoe UI"/>
          <w:i w:val="0"/>
          <w:iCs w:val="0"/>
          <w:color w:val="000000"/>
          <w:sz w:val="24"/>
          <w:szCs w:val="24"/>
        </w:rPr>
        <w:t>Nguồn: suckhoedoisong.vn</w:t>
      </w:r>
    </w:p>
    <w:p w:rsidR="007F7680" w:rsidRDefault="007F7680" w:rsidP="007F7680">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8 loại thực phẩm cung cấp nhiều dinh dưỡng tốt cho trẻ bị tay chân miệng</w:t>
      </w:r>
    </w:p>
    <w:p w:rsidR="007F7680" w:rsidRDefault="007F7680" w:rsidP="007F768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Trẻ mắc bệnh tay chân miệng bị tổn thương niêm mạc miệng thường sợ ăn, ăn kém, thậm chí bỏ ăn vì đau. Vì vậy, cha mẹ cần kiên nhẫn chăm sóc đúng cách để trẻ nhanh hồi phục.</w:t>
      </w:r>
    </w:p>
    <w:p w:rsidR="007F7680" w:rsidRDefault="007F7680" w:rsidP="007F768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Nguồn: suckhoedoisong.vn</w:t>
      </w:r>
    </w:p>
    <w:p w:rsidR="007F7680" w:rsidRDefault="007F7680" w:rsidP="007F7680">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mc:AlternateContent>
          <mc:Choice Requires="wps">
            <w:drawing>
              <wp:inline distT="0" distB="0" distL="0" distR="0">
                <wp:extent cx="299720" cy="299720"/>
                <wp:effectExtent l="0" t="0" r="0" b="0"/>
                <wp:docPr id="2" name="Rectangle 2" descr="https://hcdc.vn/public/img/02bf8460bf0d6384849ca010eda38cf8e9dbc4c7/images/dangbai1/images/diem-tin-nhanh-ngay-27062023/images/image0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27062023/images/image005.pn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" filled="f" stroked="f">
                <o:lock v:ext="edit" aspectratio="t"/>
                <w10:anchorlock/>
              </v:rect>
            </w:pict>
          </mc:Fallback>
        </mc:AlternateContent>
      </w:r>
    </w:p>
    <w:p w:rsidR="007F7680" w:rsidRPr="00837577" w:rsidRDefault="007F7680" w:rsidP="00837577">
      <w:pPr>
        <w:shd w:val="clear" w:color="auto" w:fill="FFFFFF"/>
        <w:spacing w:after="150" w:line="390" w:lineRule="atLeast"/>
        <w:jc w:val="both"/>
        <w:rPr>
          <w:rFonts w:ascii="Segoe UI" w:eastAsia="Times New Roman" w:hAnsi="Segoe UI" w:cs="Segoe UI"/>
          <w:i w:val="0"/>
          <w:iCs w:val="0"/>
          <w:color w:val="000000"/>
          <w:sz w:val="24"/>
          <w:szCs w:val="24"/>
        </w:rPr>
      </w:pPr>
    </w:p>
    <w:p w:rsidR="007D67E7" w:rsidRPr="00837577" w:rsidRDefault="007D67E7">
      <w:pPr>
        <w:rPr>
          <w:i w:val="0"/>
          <w:sz w:val="28"/>
          <w:szCs w:val="28"/>
        </w:rPr>
      </w:pPr>
    </w:p>
    <w:sectPr w:rsidR="007D67E7" w:rsidRPr="00837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77"/>
    <w:rsid w:val="007D67E7"/>
    <w:rsid w:val="007F7680"/>
    <w:rsid w:val="0083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37577"/>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577"/>
    <w:rPr>
      <w:rFonts w:eastAsia="Times New Roman"/>
      <w:b/>
      <w:bCs/>
      <w:color w:val="auto"/>
      <w:sz w:val="36"/>
      <w:szCs w:val="36"/>
    </w:rPr>
  </w:style>
  <w:style w:type="paragraph" w:styleId="NormalWeb">
    <w:name w:val="Normal (Web)"/>
    <w:basedOn w:val="Normal"/>
    <w:uiPriority w:val="99"/>
    <w:semiHidden/>
    <w:unhideWhenUsed/>
    <w:rsid w:val="0083757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8375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37577"/>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577"/>
    <w:rPr>
      <w:rFonts w:eastAsia="Times New Roman"/>
      <w:b/>
      <w:bCs/>
      <w:color w:val="auto"/>
      <w:sz w:val="36"/>
      <w:szCs w:val="36"/>
    </w:rPr>
  </w:style>
  <w:style w:type="paragraph" w:styleId="NormalWeb">
    <w:name w:val="Normal (Web)"/>
    <w:basedOn w:val="Normal"/>
    <w:uiPriority w:val="99"/>
    <w:semiHidden/>
    <w:unhideWhenUsed/>
    <w:rsid w:val="0083757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837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62373">
      <w:bodyDiv w:val="1"/>
      <w:marLeft w:val="0"/>
      <w:marRight w:val="0"/>
      <w:marTop w:val="0"/>
      <w:marBottom w:val="0"/>
      <w:divBdr>
        <w:top w:val="none" w:sz="0" w:space="0" w:color="auto"/>
        <w:left w:val="none" w:sz="0" w:space="0" w:color="auto"/>
        <w:bottom w:val="none" w:sz="0" w:space="0" w:color="auto"/>
        <w:right w:val="none" w:sz="0" w:space="0" w:color="auto"/>
      </w:divBdr>
    </w:div>
    <w:div w:id="8476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2023-06-27T09:14:00Z</dcterms:created>
  <dcterms:modified xsi:type="dcterms:W3CDTF">2023-06-27T09:15:00Z</dcterms:modified>
</cp:coreProperties>
</file>